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7369" w14:textId="37160482" w:rsidR="008800C5" w:rsidRPr="00931F13" w:rsidRDefault="00931F13" w:rsidP="00B55793">
      <w:pPr>
        <w:spacing w:after="120" w:line="240" w:lineRule="auto"/>
        <w:jc w:val="center"/>
        <w:rPr>
          <w:rFonts w:ascii="Times New Roman" w:hAnsi="Times New Roman" w:cs="Arial"/>
          <w:b/>
          <w:color w:val="C00000"/>
          <w:sz w:val="40"/>
          <w:szCs w:val="40"/>
        </w:rPr>
      </w:pPr>
      <w:r w:rsidRPr="00931F13">
        <w:rPr>
          <w:rFonts w:ascii="Times New Roman" w:hAnsi="Times New Roman" w:cs="Arial"/>
          <w:b/>
          <w:color w:val="C00000"/>
          <w:sz w:val="40"/>
          <w:szCs w:val="40"/>
        </w:rPr>
        <w:t>Failed</w:t>
      </w:r>
    </w:p>
    <w:p w14:paraId="4E047EBD" w14:textId="1FCA2887" w:rsidR="00B55793" w:rsidRPr="00B55793" w:rsidRDefault="00B55793" w:rsidP="00B55793">
      <w:pPr>
        <w:spacing w:after="120" w:line="240" w:lineRule="auto"/>
        <w:jc w:val="center"/>
        <w:rPr>
          <w:rFonts w:ascii="Arial" w:hAnsi="Arial" w:cs="Arial"/>
          <w:sz w:val="24"/>
          <w:szCs w:val="24"/>
        </w:rPr>
      </w:pPr>
      <w:r w:rsidRPr="00B55793">
        <w:rPr>
          <w:rFonts w:ascii="Times New Roman" w:hAnsi="Times New Roman" w:cs="Arial"/>
          <w:b/>
          <w:sz w:val="24"/>
          <w:szCs w:val="24"/>
        </w:rPr>
        <w:t>Resolution</w:t>
      </w:r>
    </w:p>
    <w:p w14:paraId="1D7F05FC" w14:textId="77777777" w:rsidR="00B55793" w:rsidRPr="00B55793" w:rsidRDefault="00B55793" w:rsidP="00B55793">
      <w:pPr>
        <w:spacing w:after="120" w:line="240" w:lineRule="auto"/>
        <w:jc w:val="center"/>
        <w:rPr>
          <w:rFonts w:ascii="Arial" w:hAnsi="Arial" w:cs="Arial"/>
          <w:sz w:val="24"/>
          <w:szCs w:val="24"/>
        </w:rPr>
      </w:pPr>
      <w:r w:rsidRPr="00B55793">
        <w:rPr>
          <w:rFonts w:ascii="Times New Roman" w:hAnsi="Times New Roman" w:cs="Arial"/>
          <w:b/>
          <w:sz w:val="24"/>
          <w:szCs w:val="24"/>
        </w:rPr>
        <w:t>The American Legion</w:t>
      </w:r>
    </w:p>
    <w:p w14:paraId="2D15488C" w14:textId="77777777" w:rsidR="00B55793" w:rsidRPr="00B55793" w:rsidRDefault="00B55793" w:rsidP="00B55793">
      <w:pPr>
        <w:spacing w:after="120" w:line="240" w:lineRule="auto"/>
        <w:jc w:val="center"/>
        <w:rPr>
          <w:rFonts w:ascii="Arial" w:hAnsi="Arial" w:cs="Arial"/>
          <w:sz w:val="24"/>
          <w:szCs w:val="24"/>
        </w:rPr>
      </w:pPr>
      <w:r w:rsidRPr="00B55793">
        <w:rPr>
          <w:rFonts w:ascii="Times New Roman" w:hAnsi="Times New Roman" w:cs="Arial"/>
          <w:b/>
          <w:sz w:val="24"/>
          <w:szCs w:val="24"/>
        </w:rPr>
        <w:t>Department of Colorado</w:t>
      </w:r>
    </w:p>
    <w:p w14:paraId="248CFEF3" w14:textId="77777777" w:rsidR="00B55793" w:rsidRPr="00B55793" w:rsidRDefault="00B55793" w:rsidP="00B55793">
      <w:pPr>
        <w:spacing w:after="120" w:line="240" w:lineRule="auto"/>
        <w:jc w:val="center"/>
        <w:rPr>
          <w:rFonts w:ascii="Arial" w:hAnsi="Arial" w:cs="Arial"/>
          <w:sz w:val="24"/>
          <w:szCs w:val="24"/>
        </w:rPr>
      </w:pPr>
      <w:r w:rsidRPr="00B55793">
        <w:rPr>
          <w:rFonts w:ascii="Times New Roman" w:hAnsi="Times New Roman" w:cs="Arial"/>
          <w:b/>
          <w:sz w:val="24"/>
          <w:szCs w:val="24"/>
        </w:rPr>
        <w:t>Department Convention, Alamosa, Colorado</w:t>
      </w:r>
    </w:p>
    <w:p w14:paraId="501D6CD2" w14:textId="77777777" w:rsidR="00B55793" w:rsidRPr="00B55793" w:rsidRDefault="00B55793" w:rsidP="00B55793">
      <w:pPr>
        <w:spacing w:after="120" w:line="240" w:lineRule="auto"/>
        <w:jc w:val="center"/>
        <w:rPr>
          <w:rFonts w:ascii="Arial" w:hAnsi="Arial" w:cs="Arial"/>
          <w:sz w:val="24"/>
          <w:szCs w:val="24"/>
        </w:rPr>
      </w:pPr>
      <w:r w:rsidRPr="00B55793">
        <w:rPr>
          <w:rFonts w:ascii="Times New Roman" w:hAnsi="Times New Roman" w:cs="Arial"/>
          <w:b/>
          <w:sz w:val="24"/>
          <w:szCs w:val="24"/>
        </w:rPr>
        <w:t>June 18-20, 2026</w:t>
      </w:r>
    </w:p>
    <w:p w14:paraId="13E48524" w14:textId="77777777" w:rsidR="007A4C9A" w:rsidRPr="00B55793" w:rsidRDefault="00265F13">
      <w:pPr>
        <w:spacing w:line="240" w:lineRule="auto"/>
        <w:rPr>
          <w:sz w:val="24"/>
          <w:szCs w:val="24"/>
        </w:rPr>
      </w:pPr>
      <w:r w:rsidRPr="00B55793">
        <w:rPr>
          <w:rFonts w:ascii="Times New Roman" w:hAnsi="Times New Roman"/>
          <w:b/>
          <w:sz w:val="24"/>
          <w:szCs w:val="24"/>
        </w:rPr>
        <w:br/>
      </w:r>
    </w:p>
    <w:p w14:paraId="40D4692E" w14:textId="77777777" w:rsidR="007A4C9A" w:rsidRPr="00B55793" w:rsidRDefault="00265F13">
      <w:pPr>
        <w:spacing w:line="240" w:lineRule="auto"/>
        <w:rPr>
          <w:sz w:val="24"/>
          <w:szCs w:val="24"/>
        </w:rPr>
      </w:pPr>
      <w:r w:rsidRPr="00B55793">
        <w:rPr>
          <w:rFonts w:ascii="Times New Roman" w:hAnsi="Times New Roman"/>
          <w:b/>
          <w:sz w:val="24"/>
          <w:szCs w:val="24"/>
        </w:rPr>
        <w:t xml:space="preserve">RESOLUTION NO. </w:t>
      </w:r>
      <w:r w:rsidR="00B0361D" w:rsidRPr="00B55793">
        <w:rPr>
          <w:rFonts w:ascii="Times New Roman" w:hAnsi="Times New Roman"/>
          <w:b/>
          <w:sz w:val="24"/>
          <w:szCs w:val="24"/>
        </w:rPr>
        <w:t>19-2026</w:t>
      </w:r>
      <w:r w:rsidR="00B55793" w:rsidRPr="00B55793">
        <w:rPr>
          <w:rFonts w:ascii="Times New Roman" w:hAnsi="Times New Roman"/>
          <w:b/>
          <w:sz w:val="24"/>
          <w:szCs w:val="24"/>
        </w:rPr>
        <w:t>:  District Representation and Succession at Department Executive Committee Meetings</w:t>
      </w:r>
    </w:p>
    <w:p w14:paraId="2FD3DEE8" w14:textId="341CFD2C" w:rsidR="007A4C9A" w:rsidRPr="00B55793" w:rsidRDefault="00265F13">
      <w:pPr>
        <w:spacing w:line="240" w:lineRule="auto"/>
        <w:rPr>
          <w:sz w:val="24"/>
          <w:szCs w:val="24"/>
        </w:rPr>
      </w:pPr>
      <w:r w:rsidRPr="00B55793">
        <w:rPr>
          <w:rFonts w:ascii="Times New Roman" w:hAnsi="Times New Roman"/>
          <w:b/>
          <w:sz w:val="24"/>
          <w:szCs w:val="24"/>
        </w:rPr>
        <w:t xml:space="preserve">ORIGIN: </w:t>
      </w:r>
      <w:r w:rsidR="008800C5">
        <w:rPr>
          <w:rFonts w:ascii="Times New Roman" w:hAnsi="Times New Roman"/>
          <w:b/>
          <w:sz w:val="24"/>
          <w:szCs w:val="24"/>
        </w:rPr>
        <w:t>Constitution and By-Laws Committee</w:t>
      </w:r>
    </w:p>
    <w:p w14:paraId="6E1B31E9" w14:textId="77777777" w:rsidR="007A4C9A" w:rsidRPr="00B55793" w:rsidRDefault="00265F13">
      <w:pPr>
        <w:spacing w:line="240" w:lineRule="auto"/>
        <w:rPr>
          <w:sz w:val="24"/>
          <w:szCs w:val="24"/>
        </w:rPr>
      </w:pPr>
      <w:r w:rsidRPr="00B55793">
        <w:rPr>
          <w:rFonts w:ascii="Times New Roman" w:hAnsi="Times New Roman"/>
          <w:b/>
          <w:sz w:val="24"/>
          <w:szCs w:val="24"/>
        </w:rPr>
        <w:t xml:space="preserve">DATE: </w:t>
      </w:r>
      <w:r w:rsidR="00B0361D" w:rsidRPr="00B55793">
        <w:rPr>
          <w:rFonts w:ascii="Times New Roman" w:hAnsi="Times New Roman"/>
          <w:b/>
          <w:sz w:val="24"/>
          <w:szCs w:val="24"/>
        </w:rPr>
        <w:t>02-19-2026</w:t>
      </w:r>
    </w:p>
    <w:p w14:paraId="2456AA5D" w14:textId="77777777" w:rsidR="00C1248F" w:rsidRPr="00B55793" w:rsidRDefault="00265F13">
      <w:pPr>
        <w:spacing w:line="240" w:lineRule="auto"/>
        <w:rPr>
          <w:rFonts w:ascii="Arial" w:hAnsi="Arial"/>
          <w:sz w:val="24"/>
          <w:szCs w:val="24"/>
        </w:rPr>
      </w:pPr>
      <w:r w:rsidRPr="00B55793">
        <w:rPr>
          <w:rFonts w:ascii="Times New Roman" w:hAnsi="Times New Roman"/>
          <w:sz w:val="24"/>
          <w:szCs w:val="24"/>
        </w:rPr>
        <w:br/>
        <w:t>WHEREAS, the Department Executive Committee (DEC) serves as the governing body of The American Legion, Department of Colorado between Department Conventions; and</w:t>
      </w:r>
      <w:r w:rsidRPr="00B55793">
        <w:rPr>
          <w:rFonts w:ascii="Times New Roman" w:hAnsi="Times New Roman"/>
          <w:sz w:val="24"/>
          <w:szCs w:val="24"/>
        </w:rPr>
        <w:br/>
      </w:r>
      <w:r w:rsidRPr="00B55793">
        <w:rPr>
          <w:rFonts w:ascii="Times New Roman" w:hAnsi="Times New Roman"/>
          <w:sz w:val="24"/>
          <w:szCs w:val="24"/>
        </w:rPr>
        <w:br/>
        <w:t>WHEREAS, District Commanders are members of the Department Executive Committee and are entrusted by the Posts within their respective Districts to represent their interests at meetings of the Department Executive Committee; and</w:t>
      </w:r>
      <w:r w:rsidRPr="00B55793">
        <w:rPr>
          <w:rFonts w:ascii="Times New Roman" w:hAnsi="Times New Roman"/>
          <w:sz w:val="24"/>
          <w:szCs w:val="24"/>
        </w:rPr>
        <w:br/>
      </w:r>
      <w:r w:rsidRPr="00B55793">
        <w:rPr>
          <w:rFonts w:ascii="Times New Roman" w:hAnsi="Times New Roman"/>
          <w:sz w:val="24"/>
          <w:szCs w:val="24"/>
        </w:rPr>
        <w:br/>
        <w:t>WHEREAS, the current Constitution and By-Laws permit a District Commander to appoint a representative to attend and act on behalf of the District Commander at a Department Executive Committee meeting; and</w:t>
      </w:r>
      <w:r w:rsidRPr="00B55793">
        <w:rPr>
          <w:rFonts w:ascii="Times New Roman" w:hAnsi="Times New Roman"/>
          <w:sz w:val="24"/>
          <w:szCs w:val="24"/>
        </w:rPr>
        <w:br/>
      </w:r>
      <w:r w:rsidRPr="00B55793">
        <w:rPr>
          <w:rFonts w:ascii="Times New Roman" w:hAnsi="Times New Roman"/>
          <w:sz w:val="24"/>
          <w:szCs w:val="24"/>
        </w:rPr>
        <w:br/>
        <w:t>WHEREAS, the Department of Colorado recognizes the importance of maintaining an established and accountable chain of leadership within each District; and</w:t>
      </w:r>
      <w:r w:rsidRPr="00B55793">
        <w:rPr>
          <w:rFonts w:ascii="Times New Roman" w:hAnsi="Times New Roman"/>
          <w:sz w:val="24"/>
          <w:szCs w:val="24"/>
        </w:rPr>
        <w:br/>
      </w:r>
      <w:r w:rsidRPr="00B55793">
        <w:rPr>
          <w:rFonts w:ascii="Times New Roman" w:hAnsi="Times New Roman"/>
          <w:sz w:val="24"/>
          <w:szCs w:val="24"/>
        </w:rPr>
        <w:br/>
        <w:t>WHEREAS, allowing representation through the duly elected line officers of the District promotes continuity of leadership, accountability to the membership, and consistency in the conduct of Department business; and</w:t>
      </w:r>
      <w:r w:rsidRPr="00B55793">
        <w:rPr>
          <w:rFonts w:ascii="Times New Roman" w:hAnsi="Times New Roman"/>
          <w:sz w:val="24"/>
          <w:szCs w:val="24"/>
        </w:rPr>
        <w:br/>
      </w:r>
      <w:r w:rsidRPr="00B55793">
        <w:rPr>
          <w:rFonts w:ascii="Times New Roman" w:hAnsi="Times New Roman"/>
          <w:sz w:val="24"/>
          <w:szCs w:val="24"/>
        </w:rPr>
        <w:br/>
        <w:t>WHEREAS, the National Constitution and By-Laws of The American Legion do not require Departments to permit appointed representatives for District Commanders and permit Departments to establish their own procedures regarding Department Executive Committee representation; now, therefore,</w:t>
      </w:r>
      <w:r w:rsidR="00B55793" w:rsidRPr="00B55793">
        <w:rPr>
          <w:rFonts w:ascii="Times New Roman" w:hAnsi="Times New Roman"/>
          <w:sz w:val="24"/>
          <w:szCs w:val="24"/>
        </w:rPr>
        <w:t xml:space="preserve"> be it</w:t>
      </w:r>
      <w:r w:rsidRPr="00B55793">
        <w:rPr>
          <w:rFonts w:ascii="Times New Roman" w:hAnsi="Times New Roman"/>
          <w:sz w:val="24"/>
          <w:szCs w:val="24"/>
        </w:rPr>
        <w:br/>
      </w:r>
      <w:r w:rsidRPr="00B55793">
        <w:rPr>
          <w:rFonts w:ascii="Times New Roman" w:hAnsi="Times New Roman"/>
          <w:sz w:val="24"/>
          <w:szCs w:val="24"/>
        </w:rPr>
        <w:br/>
      </w:r>
      <w:r w:rsidR="00B55793" w:rsidRPr="00B55793">
        <w:rPr>
          <w:rFonts w:ascii="Times New Roman" w:hAnsi="Times New Roman" w:cs="Arial"/>
          <w:sz w:val="24"/>
          <w:szCs w:val="24"/>
        </w:rPr>
        <w:t xml:space="preserve">RESOLVED, by The American Legion, Department of Colorado, in Convention assembled in Alamosa, Colorado, June 20,2026, </w:t>
      </w:r>
      <w:r w:rsidRPr="00B55793">
        <w:rPr>
          <w:rFonts w:ascii="Times New Roman" w:hAnsi="Times New Roman"/>
          <w:sz w:val="24"/>
          <w:szCs w:val="24"/>
        </w:rPr>
        <w:t xml:space="preserve">that all provisions of the Constitution and By-Laws of The American Legion, Department of Colorado authorizing a District </w:t>
      </w:r>
      <w:r w:rsidRPr="00B55793">
        <w:rPr>
          <w:rFonts w:ascii="Times New Roman" w:hAnsi="Times New Roman"/>
          <w:sz w:val="24"/>
          <w:szCs w:val="24"/>
        </w:rPr>
        <w:lastRenderedPageBreak/>
        <w:t>Commander to appoint a representative to attend and vote at a Department Executive Committee meeting on behalf of the District Commander are hereby repealed; and</w:t>
      </w:r>
      <w:r w:rsidR="00B55793" w:rsidRPr="00B55793">
        <w:rPr>
          <w:rFonts w:ascii="Times New Roman" w:hAnsi="Times New Roman"/>
          <w:sz w:val="24"/>
          <w:szCs w:val="24"/>
        </w:rPr>
        <w:t xml:space="preserve"> be it further</w:t>
      </w:r>
      <w:r w:rsidRPr="00B55793">
        <w:rPr>
          <w:rFonts w:ascii="Times New Roman" w:hAnsi="Times New Roman"/>
          <w:sz w:val="24"/>
          <w:szCs w:val="24"/>
        </w:rPr>
        <w:br/>
      </w:r>
      <w:r w:rsidRPr="00B55793">
        <w:rPr>
          <w:rFonts w:ascii="Times New Roman" w:hAnsi="Times New Roman"/>
          <w:sz w:val="24"/>
          <w:szCs w:val="24"/>
        </w:rPr>
        <w:br/>
        <w:t>RESOLVED, that when a District Commander is unable to attend a Department Executive Committee meeting, the District Senior Vice Commander shall serve as the District's representative and shall possess all rights, privileges, and voting authority otherwise granted to the District Commander for that meeting; and</w:t>
      </w:r>
      <w:r w:rsidR="00B55793" w:rsidRPr="00B55793">
        <w:rPr>
          <w:rFonts w:ascii="Times New Roman" w:hAnsi="Times New Roman"/>
          <w:sz w:val="24"/>
          <w:szCs w:val="24"/>
        </w:rPr>
        <w:t xml:space="preserve"> be it further</w:t>
      </w:r>
      <w:r w:rsidRPr="00B55793">
        <w:rPr>
          <w:rFonts w:ascii="Times New Roman" w:hAnsi="Times New Roman"/>
          <w:sz w:val="24"/>
          <w:szCs w:val="24"/>
        </w:rPr>
        <w:br/>
      </w:r>
      <w:r w:rsidRPr="00B55793">
        <w:rPr>
          <w:rFonts w:ascii="Times New Roman" w:hAnsi="Times New Roman"/>
          <w:sz w:val="24"/>
          <w:szCs w:val="24"/>
        </w:rPr>
        <w:br/>
        <w:t>RESOLVED, that if the District Senior Vice Commander is unable to attend the Department Executive Committee meeting, the District Junior Vice Commander, if one has been duly elected and is serving, shall serve as the District's representative and shall possess all rights, privileges, and voting authority otherwise granted to the District Commander for that meeting; and</w:t>
      </w:r>
      <w:r w:rsidR="00B55793" w:rsidRPr="00B55793">
        <w:rPr>
          <w:rFonts w:ascii="Times New Roman" w:hAnsi="Times New Roman"/>
          <w:sz w:val="24"/>
          <w:szCs w:val="24"/>
        </w:rPr>
        <w:t xml:space="preserve"> be it further</w:t>
      </w:r>
      <w:r w:rsidRPr="00B55793">
        <w:rPr>
          <w:rFonts w:ascii="Times New Roman" w:hAnsi="Times New Roman"/>
          <w:sz w:val="24"/>
          <w:szCs w:val="24"/>
        </w:rPr>
        <w:br/>
      </w:r>
      <w:r w:rsidRPr="00B55793">
        <w:rPr>
          <w:rFonts w:ascii="Times New Roman" w:hAnsi="Times New Roman"/>
          <w:sz w:val="24"/>
          <w:szCs w:val="24"/>
        </w:rPr>
        <w:br/>
        <w:t>RESOLVED, that if neither the District Commander, District Senior Vice Commander, nor District Junior Vice Commander is present at the meeting, the District shall not be represented and shall not be entitled to cast a vote at that Department Executive Committee meeting; and</w:t>
      </w:r>
      <w:r w:rsidR="00B55793" w:rsidRPr="00B55793">
        <w:rPr>
          <w:rFonts w:ascii="Times New Roman" w:hAnsi="Times New Roman"/>
          <w:sz w:val="24"/>
          <w:szCs w:val="24"/>
        </w:rPr>
        <w:t xml:space="preserve"> be it further</w:t>
      </w:r>
      <w:r w:rsidRPr="00B55793">
        <w:rPr>
          <w:rFonts w:ascii="Times New Roman" w:hAnsi="Times New Roman"/>
          <w:sz w:val="24"/>
          <w:szCs w:val="24"/>
        </w:rPr>
        <w:br/>
      </w:r>
      <w:r w:rsidRPr="00B55793">
        <w:rPr>
          <w:rFonts w:ascii="Times New Roman" w:hAnsi="Times New Roman"/>
          <w:sz w:val="24"/>
          <w:szCs w:val="24"/>
        </w:rPr>
        <w:br/>
        <w:t>RESOLVED, that this succession shall apply only to attendance, participation, and voting at meetings of the Department Executive Committee and shall not otherwise alter the succession provisions governing vacancies in District offices; and</w:t>
      </w:r>
      <w:r w:rsidR="00C1248F" w:rsidRPr="00B55793">
        <w:rPr>
          <w:rFonts w:ascii="Times New Roman" w:hAnsi="Times New Roman"/>
          <w:sz w:val="24"/>
          <w:szCs w:val="24"/>
        </w:rPr>
        <w:t xml:space="preserve"> be it finally</w:t>
      </w:r>
      <w:r w:rsidRPr="00B55793">
        <w:rPr>
          <w:rFonts w:ascii="Times New Roman" w:hAnsi="Times New Roman"/>
          <w:sz w:val="24"/>
          <w:szCs w:val="24"/>
        </w:rPr>
        <w:br/>
      </w:r>
    </w:p>
    <w:p w14:paraId="2BD268DC" w14:textId="77777777" w:rsidR="007A4C9A" w:rsidRPr="00B55793" w:rsidRDefault="00265F13">
      <w:pPr>
        <w:spacing w:line="240" w:lineRule="auto"/>
        <w:rPr>
          <w:sz w:val="24"/>
          <w:szCs w:val="24"/>
        </w:rPr>
      </w:pPr>
      <w:r w:rsidRPr="00B55793">
        <w:rPr>
          <w:rFonts w:ascii="Times New Roman" w:hAnsi="Times New Roman"/>
          <w:b/>
          <w:sz w:val="24"/>
          <w:szCs w:val="24"/>
        </w:rPr>
        <w:t>RESOLVED, that the Constitution &amp; By-Laws Committee is directed to amend all affected sections of the Constitution and By-Laws of The American Legion, Department of Colorado to ensure consistency with this policy, and that these amendments shall become effective immediately upon adoption by the Department Convention and approval as required by the Constitution and By-Laws of The American Legion, Department of Colorado.</w:t>
      </w:r>
      <w:r w:rsidRPr="00B55793">
        <w:rPr>
          <w:rFonts w:ascii="Times New Roman" w:hAnsi="Times New Roman"/>
          <w:b/>
          <w:sz w:val="24"/>
          <w:szCs w:val="24"/>
        </w:rPr>
        <w:br/>
      </w:r>
    </w:p>
    <w:p w14:paraId="420D86CE" w14:textId="77777777" w:rsidR="00B55793" w:rsidRPr="00B55793" w:rsidRDefault="00B55793">
      <w:pPr>
        <w:spacing w:line="240" w:lineRule="auto"/>
        <w:rPr>
          <w:rFonts w:ascii="Arial" w:hAnsi="Arial"/>
          <w:sz w:val="24"/>
          <w:szCs w:val="24"/>
        </w:rPr>
      </w:pPr>
    </w:p>
    <w:p w14:paraId="1BF9603C" w14:textId="77777777" w:rsidR="007A4C9A" w:rsidRPr="00B55793" w:rsidRDefault="00265F13">
      <w:pPr>
        <w:spacing w:line="240" w:lineRule="auto"/>
        <w:rPr>
          <w:sz w:val="24"/>
          <w:szCs w:val="24"/>
        </w:rPr>
      </w:pPr>
      <w:r w:rsidRPr="00B55793">
        <w:rPr>
          <w:rFonts w:ascii="Times New Roman" w:hAnsi="Times New Roman"/>
          <w:sz w:val="24"/>
          <w:szCs w:val="24"/>
        </w:rPr>
        <w:t>Chairman, Resolutions Committee</w:t>
      </w:r>
    </w:p>
    <w:p w14:paraId="48ED97A4" w14:textId="77777777" w:rsidR="007A4C9A" w:rsidRPr="00B55793" w:rsidRDefault="00265F13">
      <w:pPr>
        <w:spacing w:line="240" w:lineRule="auto"/>
        <w:rPr>
          <w:sz w:val="24"/>
          <w:szCs w:val="24"/>
        </w:rPr>
      </w:pPr>
      <w:r w:rsidRPr="00B55793">
        <w:rPr>
          <w:rFonts w:ascii="Times New Roman" w:hAnsi="Times New Roman"/>
          <w:sz w:val="24"/>
          <w:szCs w:val="24"/>
        </w:rPr>
        <w:t>________________________________</w:t>
      </w:r>
    </w:p>
    <w:p w14:paraId="5DDF511B" w14:textId="77777777" w:rsidR="007A4C9A" w:rsidRPr="00B55793" w:rsidRDefault="00B55793">
      <w:pPr>
        <w:spacing w:line="240" w:lineRule="auto"/>
        <w:rPr>
          <w:rFonts w:ascii="Arial" w:hAnsi="Arial"/>
          <w:sz w:val="24"/>
          <w:szCs w:val="24"/>
        </w:rPr>
      </w:pPr>
      <w:r w:rsidRPr="00B55793">
        <w:rPr>
          <w:rFonts w:ascii="Times New Roman" w:hAnsi="Times New Roman"/>
          <w:sz w:val="24"/>
          <w:szCs w:val="24"/>
        </w:rPr>
        <w:t>Department Adjutant</w:t>
      </w:r>
    </w:p>
    <w:p w14:paraId="5B37738A" w14:textId="77777777" w:rsidR="00B55793" w:rsidRPr="00B55793" w:rsidRDefault="00B55793" w:rsidP="00B55793">
      <w:pPr>
        <w:spacing w:line="240" w:lineRule="auto"/>
        <w:rPr>
          <w:sz w:val="24"/>
          <w:szCs w:val="24"/>
        </w:rPr>
      </w:pPr>
      <w:r w:rsidRPr="00B55793">
        <w:rPr>
          <w:rFonts w:ascii="Times New Roman" w:hAnsi="Times New Roman"/>
          <w:sz w:val="24"/>
          <w:szCs w:val="24"/>
        </w:rPr>
        <w:t>________________________________</w:t>
      </w:r>
    </w:p>
    <w:p w14:paraId="79586333" w14:textId="77777777" w:rsidR="007A4C9A" w:rsidRPr="00B55793" w:rsidRDefault="007A4C9A">
      <w:pPr>
        <w:spacing w:line="240" w:lineRule="auto"/>
        <w:rPr>
          <w:sz w:val="24"/>
          <w:szCs w:val="24"/>
        </w:rPr>
      </w:pPr>
    </w:p>
    <w:p w14:paraId="4EE29536" w14:textId="77777777" w:rsidR="007A4C9A" w:rsidRPr="00B55793" w:rsidRDefault="00265F13">
      <w:pPr>
        <w:spacing w:line="240" w:lineRule="auto"/>
        <w:rPr>
          <w:sz w:val="24"/>
          <w:szCs w:val="24"/>
        </w:rPr>
      </w:pPr>
      <w:r>
        <w:rPr>
          <w:rFonts w:ascii="Times New Roman" w:hAnsi="Times New Roman"/>
          <w:sz w:val="24"/>
        </w:rPr>
        <w:t>☐ Approved    ☐ Adopted    ☐ Rejected</w:t>
      </w:r>
    </w:p>
    <w:p w14:paraId="658311DB" w14:textId="77777777" w:rsidR="007A4C9A" w:rsidRPr="00B55793" w:rsidRDefault="00265F13">
      <w:pPr>
        <w:spacing w:line="240" w:lineRule="auto"/>
        <w:rPr>
          <w:sz w:val="24"/>
          <w:szCs w:val="24"/>
        </w:rPr>
      </w:pPr>
      <w:r w:rsidRPr="00B55793">
        <w:rPr>
          <w:rFonts w:ascii="Times New Roman" w:hAnsi="Times New Roman"/>
          <w:sz w:val="24"/>
          <w:szCs w:val="24"/>
        </w:rPr>
        <w:t>Adopted: _______________________</w:t>
      </w:r>
    </w:p>
    <w:sectPr w:rsidR="007A4C9A" w:rsidRPr="00B557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9704186">
    <w:abstractNumId w:val="8"/>
  </w:num>
  <w:num w:numId="2" w16cid:durableId="1976594799">
    <w:abstractNumId w:val="6"/>
  </w:num>
  <w:num w:numId="3" w16cid:durableId="2010206398">
    <w:abstractNumId w:val="5"/>
  </w:num>
  <w:num w:numId="4" w16cid:durableId="1104301709">
    <w:abstractNumId w:val="4"/>
  </w:num>
  <w:num w:numId="5" w16cid:durableId="1142692371">
    <w:abstractNumId w:val="7"/>
  </w:num>
  <w:num w:numId="6" w16cid:durableId="2029914687">
    <w:abstractNumId w:val="3"/>
  </w:num>
  <w:num w:numId="7" w16cid:durableId="1363246687">
    <w:abstractNumId w:val="2"/>
  </w:num>
  <w:num w:numId="8" w16cid:durableId="1678653876">
    <w:abstractNumId w:val="1"/>
  </w:num>
  <w:num w:numId="9" w16cid:durableId="208256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35998"/>
    <w:rsid w:val="0015074B"/>
    <w:rsid w:val="00265F13"/>
    <w:rsid w:val="0029639D"/>
    <w:rsid w:val="002F3009"/>
    <w:rsid w:val="00326F90"/>
    <w:rsid w:val="003B1907"/>
    <w:rsid w:val="007A4C9A"/>
    <w:rsid w:val="0085724F"/>
    <w:rsid w:val="008800C5"/>
    <w:rsid w:val="00931F13"/>
    <w:rsid w:val="00AA1D8D"/>
    <w:rsid w:val="00B0361D"/>
    <w:rsid w:val="00B47730"/>
    <w:rsid w:val="00B55793"/>
    <w:rsid w:val="00C1248F"/>
    <w:rsid w:val="00CB0664"/>
    <w:rsid w:val="00E13E30"/>
    <w:rsid w:val="00F75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F9824"/>
  <w14:defaultImageDpi w14:val="300"/>
  <w15:docId w15:val="{75C8A230-B21E-4E14-B0BA-F962C05D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3</cp:revision>
  <dcterms:created xsi:type="dcterms:W3CDTF">2026-07-03T15:32:00Z</dcterms:created>
  <dcterms:modified xsi:type="dcterms:W3CDTF">2026-07-03T15:33:00Z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2026-06-09T19:26:06Z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34e6afd2-0b41-4d58-abde-45570189be70</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