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BE1EF" w14:textId="77777777" w:rsidR="005446BC" w:rsidRPr="005446BC" w:rsidRDefault="005446BC" w:rsidP="005446BC">
      <w:pPr>
        <w:pStyle w:val="NoSpacing"/>
        <w:jc w:val="center"/>
        <w:rPr>
          <w:rFonts w:ascii="Arial" w:hAnsi="Arial"/>
          <w:b/>
          <w:bCs/>
        </w:rPr>
      </w:pPr>
      <w:r w:rsidRPr="005446BC">
        <w:rPr>
          <w:b/>
          <w:bCs/>
        </w:rPr>
        <w:t>Resolution</w:t>
      </w:r>
    </w:p>
    <w:p w14:paraId="29174785" w14:textId="77777777" w:rsidR="005446BC" w:rsidRPr="005446BC" w:rsidRDefault="005446BC" w:rsidP="005446BC">
      <w:pPr>
        <w:pStyle w:val="NoSpacing"/>
        <w:jc w:val="center"/>
        <w:rPr>
          <w:rFonts w:ascii="Arial" w:hAnsi="Arial"/>
          <w:b/>
          <w:bCs/>
        </w:rPr>
      </w:pPr>
      <w:r w:rsidRPr="005446BC">
        <w:rPr>
          <w:b/>
          <w:bCs/>
        </w:rPr>
        <w:t>The American Legion</w:t>
      </w:r>
    </w:p>
    <w:p w14:paraId="7D1F8DE8" w14:textId="77777777" w:rsidR="005446BC" w:rsidRPr="005446BC" w:rsidRDefault="005446BC" w:rsidP="005446BC">
      <w:pPr>
        <w:pStyle w:val="NoSpacing"/>
        <w:jc w:val="center"/>
        <w:rPr>
          <w:rFonts w:ascii="Arial" w:hAnsi="Arial"/>
          <w:b/>
          <w:bCs/>
        </w:rPr>
      </w:pPr>
      <w:r w:rsidRPr="005446BC">
        <w:rPr>
          <w:b/>
          <w:bCs/>
        </w:rPr>
        <w:t>Department of Colorado</w:t>
      </w:r>
    </w:p>
    <w:p w14:paraId="3E940042" w14:textId="77777777" w:rsidR="005446BC" w:rsidRPr="005446BC" w:rsidRDefault="005446BC" w:rsidP="005446BC">
      <w:pPr>
        <w:pStyle w:val="NoSpacing"/>
        <w:jc w:val="center"/>
        <w:rPr>
          <w:rFonts w:ascii="Arial" w:hAnsi="Arial"/>
          <w:b/>
          <w:bCs/>
          <w:lang w:val="es-ES"/>
        </w:rPr>
      </w:pPr>
      <w:r w:rsidRPr="005446BC">
        <w:rPr>
          <w:b/>
          <w:bCs/>
          <w:lang w:val="es-ES"/>
        </w:rPr>
        <w:t>Department Convention, Alamosa, Colorado</w:t>
      </w:r>
    </w:p>
    <w:p w14:paraId="4EDAAAEF" w14:textId="77777777" w:rsidR="005446BC" w:rsidRPr="005446BC" w:rsidRDefault="005446BC" w:rsidP="005446BC">
      <w:pPr>
        <w:pStyle w:val="NoSpacing"/>
        <w:jc w:val="center"/>
        <w:rPr>
          <w:rFonts w:ascii="Arial" w:hAnsi="Arial"/>
          <w:b/>
          <w:bCs/>
          <w:lang w:val="es-ES"/>
        </w:rPr>
      </w:pPr>
      <w:r w:rsidRPr="005446BC">
        <w:rPr>
          <w:b/>
          <w:bCs/>
          <w:lang w:val="es-ES"/>
        </w:rPr>
        <w:t>June 18-20, 2026</w:t>
      </w:r>
    </w:p>
    <w:p w14:paraId="35DC6D30" w14:textId="77777777" w:rsidR="005446BC" w:rsidRPr="005446BC" w:rsidRDefault="005446BC" w:rsidP="005446BC">
      <w:pPr>
        <w:spacing w:line="240" w:lineRule="auto"/>
        <w:rPr>
          <w:sz w:val="24"/>
          <w:szCs w:val="24"/>
          <w:lang w:val="es-ES"/>
        </w:rPr>
      </w:pPr>
    </w:p>
    <w:p w14:paraId="6455A686" w14:textId="77777777" w:rsidR="005446BC" w:rsidRPr="003358E0" w:rsidRDefault="005446BC" w:rsidP="005446BC">
      <w:pPr>
        <w:spacing w:line="240" w:lineRule="auto"/>
        <w:rPr>
          <w:sz w:val="24"/>
          <w:szCs w:val="24"/>
        </w:rPr>
      </w:pPr>
      <w:r w:rsidRPr="003358E0">
        <w:rPr>
          <w:rFonts w:ascii="Times New Roman" w:hAnsi="Times New Roman"/>
          <w:b/>
          <w:sz w:val="24"/>
          <w:szCs w:val="24"/>
        </w:rPr>
        <w:t>RESOLUTION NO. 23-2026: Opposition to the Diversion of Colorado Veterans Trust Fund and Veterans Assistance Grant Funds</w:t>
      </w:r>
    </w:p>
    <w:p w14:paraId="44E24596" w14:textId="197A3DC8" w:rsidR="005446BC" w:rsidRPr="003358E0" w:rsidRDefault="005446BC" w:rsidP="005446BC">
      <w:pPr>
        <w:spacing w:line="240" w:lineRule="auto"/>
        <w:rPr>
          <w:sz w:val="24"/>
          <w:szCs w:val="24"/>
        </w:rPr>
      </w:pPr>
      <w:r w:rsidRPr="003358E0">
        <w:rPr>
          <w:rFonts w:ascii="Times New Roman" w:hAnsi="Times New Roman"/>
          <w:b/>
          <w:sz w:val="24"/>
          <w:szCs w:val="24"/>
        </w:rPr>
        <w:t xml:space="preserve">ORIGIN: </w:t>
      </w:r>
      <w:r>
        <w:rPr>
          <w:rFonts w:ascii="Times New Roman" w:hAnsi="Times New Roman"/>
          <w:b/>
          <w:sz w:val="24"/>
          <w:szCs w:val="24"/>
        </w:rPr>
        <w:t>District 14, Department Legislative Committee</w:t>
      </w:r>
    </w:p>
    <w:p w14:paraId="37945C57" w14:textId="77777777" w:rsidR="005446BC" w:rsidRPr="003358E0" w:rsidRDefault="005446BC" w:rsidP="005446BC">
      <w:pPr>
        <w:spacing w:line="240" w:lineRule="auto"/>
        <w:rPr>
          <w:sz w:val="24"/>
          <w:szCs w:val="24"/>
        </w:rPr>
      </w:pPr>
      <w:r w:rsidRPr="003358E0">
        <w:rPr>
          <w:rFonts w:ascii="Times New Roman" w:hAnsi="Times New Roman"/>
          <w:b/>
          <w:sz w:val="24"/>
          <w:szCs w:val="24"/>
        </w:rPr>
        <w:t>DATE:03-20-2026</w:t>
      </w:r>
    </w:p>
    <w:p w14:paraId="51A74F12" w14:textId="6D569C26" w:rsidR="005446BC" w:rsidRPr="003358E0" w:rsidRDefault="005446BC" w:rsidP="005446BC">
      <w:pPr>
        <w:spacing w:line="240" w:lineRule="auto"/>
        <w:rPr>
          <w:sz w:val="24"/>
          <w:szCs w:val="24"/>
        </w:rPr>
      </w:pPr>
      <w:r w:rsidRPr="003358E0">
        <w:rPr>
          <w:rFonts w:ascii="Times New Roman" w:hAnsi="Times New Roman"/>
          <w:sz w:val="24"/>
          <w:szCs w:val="24"/>
        </w:rPr>
        <w:br/>
        <w:t>WHEREAS, The American Legion is committed to the welfare, rehabilitation, and advocacy of veterans and their families; and</w:t>
      </w:r>
      <w:r w:rsidRPr="003358E0">
        <w:rPr>
          <w:rFonts w:ascii="Times New Roman" w:hAnsi="Times New Roman"/>
          <w:sz w:val="24"/>
          <w:szCs w:val="24"/>
        </w:rPr>
        <w:br/>
      </w:r>
      <w:r w:rsidRPr="003358E0">
        <w:rPr>
          <w:rFonts w:ascii="Times New Roman" w:hAnsi="Times New Roman"/>
          <w:sz w:val="24"/>
          <w:szCs w:val="24"/>
        </w:rPr>
        <w:br/>
        <w:t>WHEREAS, the Colorado Division of Veterans Affairs administers programs and funding intended to benefit veterans throughout the State of Colorado; and</w:t>
      </w:r>
      <w:r w:rsidRPr="003358E0">
        <w:rPr>
          <w:rFonts w:ascii="Times New Roman" w:hAnsi="Times New Roman"/>
          <w:sz w:val="24"/>
          <w:szCs w:val="24"/>
        </w:rPr>
        <w:br/>
      </w:r>
      <w:r w:rsidRPr="003358E0">
        <w:rPr>
          <w:rFonts w:ascii="Times New Roman" w:hAnsi="Times New Roman"/>
          <w:sz w:val="24"/>
          <w:szCs w:val="24"/>
        </w:rPr>
        <w:br/>
        <w:t>WHEREAS, the Colorado Veterans Trust Fund and Veterans Assistance Grant Program provide critical financial assistance through qualified Veterans Service Organizations and community partners for housing, food, utilities, transportation, home repairs, emergency assistance, and other essential services for Colorado veterans; and</w:t>
      </w:r>
      <w:r w:rsidRPr="003358E0">
        <w:rPr>
          <w:rFonts w:ascii="Times New Roman" w:hAnsi="Times New Roman"/>
          <w:sz w:val="24"/>
          <w:szCs w:val="24"/>
        </w:rPr>
        <w:br/>
      </w:r>
      <w:r w:rsidRPr="003358E0">
        <w:rPr>
          <w:rFonts w:ascii="Times New Roman" w:hAnsi="Times New Roman"/>
          <w:sz w:val="24"/>
          <w:szCs w:val="24"/>
        </w:rPr>
        <w:br/>
        <w:t>WHEREAS, many Colorado veterans, particularly those facing financial hardship, homelessness, disability, or other challenges, rely upon these programs to obtain life-sustaining assistance and support; and</w:t>
      </w:r>
      <w:r w:rsidRPr="003358E0">
        <w:rPr>
          <w:rFonts w:ascii="Times New Roman" w:hAnsi="Times New Roman"/>
          <w:sz w:val="24"/>
          <w:szCs w:val="24"/>
        </w:rPr>
        <w:br/>
      </w:r>
      <w:r w:rsidRPr="003358E0">
        <w:rPr>
          <w:rFonts w:ascii="Times New Roman" w:hAnsi="Times New Roman"/>
          <w:sz w:val="24"/>
          <w:szCs w:val="24"/>
        </w:rPr>
        <w:br/>
        <w:t>WHEREAS, any transfer, diversion, reallocation, or repurposing of monies dedicated to the Colorado Division of Veterans Affairs, the Veterans Trust Fund, or the Veterans Assistance Grant Program for purposes unrelated to serving Colorado veterans would diminish the ability of these programs to fulfill their intended mission; and</w:t>
      </w:r>
      <w:r w:rsidRPr="003358E0">
        <w:rPr>
          <w:rFonts w:ascii="Times New Roman" w:hAnsi="Times New Roman"/>
          <w:sz w:val="24"/>
          <w:szCs w:val="24"/>
        </w:rPr>
        <w:br/>
      </w:r>
      <w:r w:rsidRPr="003358E0">
        <w:rPr>
          <w:rFonts w:ascii="Times New Roman" w:hAnsi="Times New Roman"/>
          <w:sz w:val="24"/>
          <w:szCs w:val="24"/>
        </w:rPr>
        <w:br/>
        <w:t>WHEREAS, the men and women who served in the Armed Forces of the United States have earned the full support and commitment of the State of Colorado and should not be placed in a position where funding intended for their benefit is used for unrelated governmental purposes; and</w:t>
      </w:r>
      <w:r w:rsidRPr="003358E0">
        <w:rPr>
          <w:rFonts w:ascii="Times New Roman" w:hAnsi="Times New Roman"/>
          <w:sz w:val="24"/>
          <w:szCs w:val="24"/>
        </w:rPr>
        <w:br/>
      </w:r>
      <w:r w:rsidRPr="003358E0">
        <w:rPr>
          <w:rFonts w:ascii="Times New Roman" w:hAnsi="Times New Roman"/>
          <w:sz w:val="24"/>
          <w:szCs w:val="24"/>
        </w:rPr>
        <w:br/>
        <w:t>WHEREAS, The American Legion, Department of Colorado believes that funds dedicated for veterans should remain dedicated to veterans; now, therefore, be it</w:t>
      </w:r>
      <w:r w:rsidRPr="003358E0">
        <w:rPr>
          <w:rFonts w:ascii="Times New Roman" w:hAnsi="Times New Roman"/>
          <w:sz w:val="24"/>
          <w:szCs w:val="24"/>
        </w:rPr>
        <w:br/>
      </w:r>
      <w:r w:rsidRPr="003358E0">
        <w:rPr>
          <w:rFonts w:ascii="Times New Roman" w:hAnsi="Times New Roman"/>
          <w:sz w:val="24"/>
          <w:szCs w:val="24"/>
        </w:rPr>
        <w:br/>
      </w:r>
      <w:r w:rsidRPr="005446BC">
        <w:rPr>
          <w:rFonts w:ascii="Times New Roman" w:hAnsi="Times New Roman" w:cs="Arial"/>
          <w:b/>
          <w:bCs/>
          <w:sz w:val="24"/>
          <w:szCs w:val="24"/>
        </w:rPr>
        <w:t xml:space="preserve">RESOLVED, by The American Legion, Department of Colorado, in Convention assembled in Alamosa, Colorado, June 20,2026, </w:t>
      </w:r>
      <w:r w:rsidRPr="005446BC">
        <w:rPr>
          <w:rFonts w:ascii="Times New Roman" w:hAnsi="Times New Roman"/>
          <w:b/>
          <w:bCs/>
          <w:sz w:val="24"/>
          <w:szCs w:val="24"/>
        </w:rPr>
        <w:t xml:space="preserve">that The American Legion, Department of Colorado strongly opposes the transfer, diversion, reallocation, borrowing, or use of any monies from the Colorado Division of Veterans Affairs, the Colorado Veterans Trust Fund, or the Veterans Assistance Grant Program for any </w:t>
      </w:r>
      <w:r w:rsidRPr="005446BC">
        <w:rPr>
          <w:rFonts w:ascii="Times New Roman" w:hAnsi="Times New Roman"/>
          <w:b/>
          <w:bCs/>
          <w:sz w:val="24"/>
          <w:szCs w:val="24"/>
        </w:rPr>
        <w:lastRenderedPageBreak/>
        <w:t>purpose other than programs and services benefiting Colorado veterans and their families; and be it further</w:t>
      </w:r>
      <w:r w:rsidRPr="005446BC">
        <w:rPr>
          <w:rFonts w:ascii="Times New Roman" w:hAnsi="Times New Roman"/>
          <w:b/>
          <w:bCs/>
          <w:sz w:val="24"/>
          <w:szCs w:val="24"/>
        </w:rPr>
        <w:br/>
      </w:r>
      <w:r w:rsidRPr="005446BC">
        <w:rPr>
          <w:rFonts w:ascii="Times New Roman" w:hAnsi="Times New Roman"/>
          <w:b/>
          <w:bCs/>
          <w:sz w:val="24"/>
          <w:szCs w:val="24"/>
        </w:rPr>
        <w:br/>
        <w:t xml:space="preserve">RESOLVED, that The American Legion, Department of Colorado urges the Governor of Colorado, the Colorado General Assembly, the Joint Budget Committee, </w:t>
      </w:r>
      <w:r w:rsidRPr="005446BC">
        <w:rPr>
          <w:rFonts w:ascii="Times New Roman" w:hAnsi="Times New Roman"/>
          <w:b/>
          <w:bCs/>
          <w:sz w:val="24"/>
          <w:szCs w:val="24"/>
        </w:rPr>
        <w:t xml:space="preserve">Colorado Division of Veteran Affairs, </w:t>
      </w:r>
      <w:r w:rsidRPr="005446BC">
        <w:rPr>
          <w:rFonts w:ascii="Times New Roman" w:hAnsi="Times New Roman"/>
          <w:b/>
          <w:bCs/>
          <w:sz w:val="24"/>
          <w:szCs w:val="24"/>
        </w:rPr>
        <w:t>and all state agencies to preserve and protect these funds for their intended purpose; and be it f</w:t>
      </w:r>
      <w:r>
        <w:rPr>
          <w:rFonts w:ascii="Times New Roman" w:hAnsi="Times New Roman"/>
          <w:b/>
          <w:bCs/>
          <w:sz w:val="24"/>
          <w:szCs w:val="24"/>
        </w:rPr>
        <w:t>inally</w:t>
      </w:r>
      <w:r w:rsidRPr="005446BC">
        <w:rPr>
          <w:rFonts w:ascii="Times New Roman" w:hAnsi="Times New Roman"/>
          <w:b/>
          <w:bCs/>
          <w:sz w:val="24"/>
          <w:szCs w:val="24"/>
        </w:rPr>
        <w:br/>
      </w:r>
      <w:r w:rsidRPr="005446BC">
        <w:rPr>
          <w:rFonts w:ascii="Times New Roman" w:hAnsi="Times New Roman"/>
          <w:b/>
          <w:bCs/>
          <w:sz w:val="24"/>
          <w:szCs w:val="24"/>
        </w:rPr>
        <w:br/>
        <w:t>RESOLVED, that The American Legion, Department of Colorado shall continue to advocate for the preservation, protection, and expansion of funding and services benefiting Colorado veterans and their families.</w:t>
      </w:r>
      <w:r w:rsidRPr="005446BC">
        <w:rPr>
          <w:rFonts w:ascii="Times New Roman" w:hAnsi="Times New Roman"/>
          <w:b/>
          <w:bCs/>
          <w:sz w:val="24"/>
          <w:szCs w:val="24"/>
        </w:rPr>
        <w:br/>
      </w:r>
    </w:p>
    <w:p w14:paraId="1A913ABC" w14:textId="77777777" w:rsidR="005446BC" w:rsidRPr="003358E0" w:rsidRDefault="005446BC" w:rsidP="005446BC">
      <w:pPr>
        <w:spacing w:line="240" w:lineRule="auto"/>
        <w:rPr>
          <w:sz w:val="24"/>
          <w:szCs w:val="24"/>
        </w:rPr>
      </w:pPr>
      <w:r w:rsidRPr="003358E0">
        <w:rPr>
          <w:rFonts w:ascii="Times New Roman" w:hAnsi="Times New Roman"/>
          <w:sz w:val="24"/>
          <w:szCs w:val="24"/>
        </w:rPr>
        <w:t>Chairman, Resolutions Committee</w:t>
      </w:r>
    </w:p>
    <w:p w14:paraId="508705ED" w14:textId="77777777" w:rsidR="005446BC" w:rsidRPr="003358E0" w:rsidRDefault="005446BC" w:rsidP="005446BC">
      <w:pPr>
        <w:spacing w:line="240" w:lineRule="auto"/>
        <w:rPr>
          <w:sz w:val="24"/>
          <w:szCs w:val="24"/>
        </w:rPr>
      </w:pPr>
      <w:r w:rsidRPr="003358E0">
        <w:rPr>
          <w:rFonts w:ascii="Times New Roman" w:hAnsi="Times New Roman"/>
          <w:sz w:val="24"/>
          <w:szCs w:val="24"/>
        </w:rPr>
        <w:t>________________________________</w:t>
      </w:r>
    </w:p>
    <w:p w14:paraId="66FB47D0" w14:textId="77777777" w:rsidR="005446BC" w:rsidRPr="003358E0" w:rsidRDefault="005446BC" w:rsidP="005446BC">
      <w:pPr>
        <w:spacing w:line="240" w:lineRule="auto"/>
        <w:rPr>
          <w:sz w:val="24"/>
          <w:szCs w:val="24"/>
        </w:rPr>
      </w:pPr>
      <w:r w:rsidRPr="003358E0">
        <w:rPr>
          <w:rFonts w:ascii="Times New Roman" w:hAnsi="Times New Roman"/>
          <w:sz w:val="24"/>
          <w:szCs w:val="24"/>
        </w:rPr>
        <w:t>Department Adjutant</w:t>
      </w:r>
    </w:p>
    <w:p w14:paraId="50FED3EC" w14:textId="77777777" w:rsidR="005446BC" w:rsidRPr="003358E0" w:rsidRDefault="005446BC" w:rsidP="005446BC">
      <w:pPr>
        <w:spacing w:line="240" w:lineRule="auto"/>
        <w:rPr>
          <w:sz w:val="24"/>
          <w:szCs w:val="24"/>
        </w:rPr>
      </w:pPr>
      <w:r w:rsidRPr="003358E0">
        <w:rPr>
          <w:rFonts w:ascii="Times New Roman" w:hAnsi="Times New Roman"/>
          <w:sz w:val="24"/>
          <w:szCs w:val="24"/>
        </w:rPr>
        <w:t>________________________________</w:t>
      </w:r>
    </w:p>
    <w:p w14:paraId="5B14EB03" w14:textId="77777777" w:rsidR="005446BC" w:rsidRPr="003358E0" w:rsidRDefault="005446BC" w:rsidP="005446BC">
      <w:pPr>
        <w:spacing w:line="240" w:lineRule="auto"/>
        <w:rPr>
          <w:sz w:val="24"/>
          <w:szCs w:val="24"/>
        </w:rPr>
      </w:pPr>
    </w:p>
    <w:p w14:paraId="4C88A99B" w14:textId="77777777" w:rsidR="005446BC" w:rsidRPr="003358E0" w:rsidRDefault="005446BC" w:rsidP="005446BC">
      <w:pPr>
        <w:spacing w:line="240" w:lineRule="auto"/>
        <w:rPr>
          <w:sz w:val="24"/>
          <w:szCs w:val="24"/>
        </w:rPr>
      </w:pPr>
      <w:r>
        <w:rPr>
          <w:rFonts w:ascii="Times New Roman" w:hAnsi="Times New Roman"/>
          <w:sz w:val="24"/>
        </w:rPr>
        <w:t>☐ Approved    ☐ Adopted    ☐ Rejected</w:t>
      </w:r>
    </w:p>
    <w:p w14:paraId="31DF7F25" w14:textId="77777777" w:rsidR="005446BC" w:rsidRPr="003358E0" w:rsidRDefault="005446BC" w:rsidP="005446BC">
      <w:pPr>
        <w:spacing w:line="240" w:lineRule="auto"/>
        <w:rPr>
          <w:sz w:val="24"/>
          <w:szCs w:val="24"/>
        </w:rPr>
      </w:pPr>
      <w:r w:rsidRPr="003358E0">
        <w:rPr>
          <w:rFonts w:ascii="Times New Roman" w:hAnsi="Times New Roman"/>
          <w:sz w:val="24"/>
          <w:szCs w:val="24"/>
        </w:rPr>
        <w:t>Adopted: _______________________</w:t>
      </w:r>
    </w:p>
    <w:p w14:paraId="50C28587" w14:textId="77777777" w:rsidR="00C24684" w:rsidRDefault="00C24684"/>
    <w:sectPr w:rsidR="00C24684" w:rsidSect="005446B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6BC"/>
    <w:rsid w:val="003C383D"/>
    <w:rsid w:val="003D03A1"/>
    <w:rsid w:val="005446BC"/>
    <w:rsid w:val="00904E48"/>
    <w:rsid w:val="00C24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4BCDF"/>
  <w15:chartTrackingRefBased/>
  <w15:docId w15:val="{085BBF14-9F12-44D8-A783-54686B96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6BC"/>
    <w:pPr>
      <w:spacing w:after="200" w:line="276" w:lineRule="auto"/>
    </w:pPr>
    <w:rPr>
      <w:rFonts w:ascii="Cambria" w:eastAsia="MS Mincho" w:hAnsi="Cambria" w:cs="Times New Roman"/>
      <w:kern w:val="0"/>
      <w:sz w:val="22"/>
      <w:szCs w:val="22"/>
      <w14:ligatures w14:val="none"/>
    </w:rPr>
  </w:style>
  <w:style w:type="paragraph" w:styleId="Heading1">
    <w:name w:val="heading 1"/>
    <w:basedOn w:val="Normal"/>
    <w:next w:val="Normal"/>
    <w:link w:val="Heading1Char"/>
    <w:uiPriority w:val="9"/>
    <w:qFormat/>
    <w:rsid w:val="005446B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446B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446B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446B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446B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446BC"/>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446BC"/>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446BC"/>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446BC"/>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6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46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46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46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46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46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46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46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46BC"/>
    <w:rPr>
      <w:rFonts w:eastAsiaTheme="majorEastAsia" w:cstheme="majorBidi"/>
      <w:color w:val="272727" w:themeColor="text1" w:themeTint="D8"/>
    </w:rPr>
  </w:style>
  <w:style w:type="paragraph" w:styleId="Title">
    <w:name w:val="Title"/>
    <w:basedOn w:val="Normal"/>
    <w:next w:val="Normal"/>
    <w:link w:val="TitleChar"/>
    <w:uiPriority w:val="10"/>
    <w:qFormat/>
    <w:rsid w:val="005446B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446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46B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446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46BC"/>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446BC"/>
    <w:rPr>
      <w:i/>
      <w:iCs/>
      <w:color w:val="404040" w:themeColor="text1" w:themeTint="BF"/>
    </w:rPr>
  </w:style>
  <w:style w:type="paragraph" w:styleId="ListParagraph">
    <w:name w:val="List Paragraph"/>
    <w:basedOn w:val="Normal"/>
    <w:uiPriority w:val="34"/>
    <w:qFormat/>
    <w:rsid w:val="005446BC"/>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5446BC"/>
    <w:rPr>
      <w:i/>
      <w:iCs/>
      <w:color w:val="0F4761" w:themeColor="accent1" w:themeShade="BF"/>
    </w:rPr>
  </w:style>
  <w:style w:type="paragraph" w:styleId="IntenseQuote">
    <w:name w:val="Intense Quote"/>
    <w:basedOn w:val="Normal"/>
    <w:next w:val="Normal"/>
    <w:link w:val="IntenseQuoteChar"/>
    <w:uiPriority w:val="30"/>
    <w:qFormat/>
    <w:rsid w:val="005446B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446BC"/>
    <w:rPr>
      <w:i/>
      <w:iCs/>
      <w:color w:val="0F4761" w:themeColor="accent1" w:themeShade="BF"/>
    </w:rPr>
  </w:style>
  <w:style w:type="character" w:styleId="IntenseReference">
    <w:name w:val="Intense Reference"/>
    <w:basedOn w:val="DefaultParagraphFont"/>
    <w:uiPriority w:val="32"/>
    <w:qFormat/>
    <w:rsid w:val="005446BC"/>
    <w:rPr>
      <w:b/>
      <w:bCs/>
      <w:smallCaps/>
      <w:color w:val="0F4761" w:themeColor="accent1" w:themeShade="BF"/>
      <w:spacing w:val="5"/>
    </w:rPr>
  </w:style>
  <w:style w:type="paragraph" w:styleId="NoSpacing">
    <w:name w:val="No Spacing"/>
    <w:uiPriority w:val="1"/>
    <w:qFormat/>
    <w:rsid w:val="005446BC"/>
    <w:pPr>
      <w:spacing w:after="0" w:line="240" w:lineRule="auto"/>
    </w:pPr>
    <w:rPr>
      <w:rFonts w:ascii="Cambria" w:eastAsia="MS Mincho" w:hAnsi="Cambria"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458</Words>
  <Characters>2611</Characters>
  <Application>Microsoft Office Word</Application>
  <DocSecurity>0</DocSecurity>
  <Lines>21</Lines>
  <Paragraphs>6</Paragraphs>
  <ScaleCrop>false</ScaleCrop>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 Bozella</dc:creator>
  <cp:keywords/>
  <dc:description/>
  <cp:lastModifiedBy>Ralph Bozella</cp:lastModifiedBy>
  <cp:revision>1</cp:revision>
  <dcterms:created xsi:type="dcterms:W3CDTF">2026-06-30T15:30:00Z</dcterms:created>
  <dcterms:modified xsi:type="dcterms:W3CDTF">2026-06-30T15:35:00Z</dcterms:modified>
</cp:coreProperties>
</file>